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3F9E3" w14:textId="09E98E74" w:rsidR="005A2E99" w:rsidRDefault="00CB40E7">
      <w:r>
        <w:rPr>
          <w:noProof/>
        </w:rPr>
        <w:drawing>
          <wp:inline distT="0" distB="0" distL="0" distR="0" wp14:anchorId="55ED294B" wp14:editId="2EA1A2A6">
            <wp:extent cx="5486400" cy="8166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97328" w14:textId="3ECE0280" w:rsidR="00CB40E7" w:rsidRPr="00CB40E7" w:rsidRDefault="00CB40E7" w:rsidP="00CB40E7">
      <w:pPr>
        <w:jc w:val="center"/>
        <w:rPr>
          <w:b/>
          <w:bCs/>
          <w:sz w:val="28"/>
          <w:szCs w:val="28"/>
        </w:rPr>
      </w:pPr>
      <w:r w:rsidRPr="00CB40E7">
        <w:rPr>
          <w:b/>
          <w:bCs/>
          <w:sz w:val="28"/>
          <w:szCs w:val="28"/>
        </w:rPr>
        <w:t>Instructions on accessing the MTEL Student Portal by students</w:t>
      </w:r>
    </w:p>
    <w:p w14:paraId="403057CD" w14:textId="67B1E9D0" w:rsidR="00CB40E7" w:rsidRDefault="00CB40E7" w:rsidP="00CB40E7">
      <w:r>
        <w:t>The MTEL Student Portal is</w:t>
      </w:r>
      <w:r w:rsidR="00D167A1">
        <w:t xml:space="preserve"> available in t</w:t>
      </w:r>
      <w:r>
        <w:t>he new MTEL application for the 2</w:t>
      </w:r>
      <w:r w:rsidRPr="00CB40E7">
        <w:rPr>
          <w:vertAlign w:val="superscript"/>
        </w:rPr>
        <w:t>nd</w:t>
      </w:r>
      <w:r>
        <w:t xml:space="preserve"> semester. This portal allows students to manage certain elements of their cooperative education placement.</w:t>
      </w:r>
    </w:p>
    <w:p w14:paraId="5CF95B0C" w14:textId="13CC8E06" w:rsidR="00CB40E7" w:rsidRDefault="00CB40E7" w:rsidP="00CB40E7">
      <w:r>
        <w:t>The MTEL Student Portal is Web based, it is accessible by:</w:t>
      </w:r>
      <w:bookmarkStart w:id="0" w:name="_GoBack"/>
      <w:bookmarkEnd w:id="0"/>
    </w:p>
    <w:p w14:paraId="2971349A" w14:textId="63EF23D2" w:rsidR="00CB40E7" w:rsidRDefault="00D167A1" w:rsidP="00CB40E7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A</w:t>
      </w:r>
      <w:r w:rsidR="00CB40E7" w:rsidRPr="00CB40E7">
        <w:rPr>
          <w:lang w:val="en-CA"/>
        </w:rPr>
        <w:t xml:space="preserve"> school computer, a t</w:t>
      </w:r>
      <w:r w:rsidR="00CB40E7">
        <w:rPr>
          <w:lang w:val="en-CA"/>
        </w:rPr>
        <w:t>ablet or a smart phone</w:t>
      </w:r>
    </w:p>
    <w:p w14:paraId="53807659" w14:textId="650BCBCD" w:rsidR="00CB40E7" w:rsidRPr="00CB40E7" w:rsidRDefault="00CB40E7" w:rsidP="00CB40E7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The interface is responsive and will adjust automatically to the size and resolution of the screen.</w:t>
      </w:r>
    </w:p>
    <w:p w14:paraId="0CF9BDFA" w14:textId="61FF24F7" w:rsidR="00CB40E7" w:rsidRDefault="00CB40E7" w:rsidP="00CB40E7">
      <w:r>
        <w:t xml:space="preserve">To access the MTEL Student Portal, a student must: </w:t>
      </w:r>
    </w:p>
    <w:p w14:paraId="1439F193" w14:textId="6EED3DD8" w:rsidR="00CB40E7" w:rsidRDefault="00CB40E7" w:rsidP="00CB40E7">
      <w:pPr>
        <w:pStyle w:val="Paragraphedeliste"/>
        <w:numPr>
          <w:ilvl w:val="0"/>
          <w:numId w:val="2"/>
        </w:numPr>
        <w:rPr>
          <w:lang w:val="en-CA"/>
        </w:rPr>
      </w:pPr>
      <w:r w:rsidRPr="00CB40E7">
        <w:rPr>
          <w:lang w:val="en-CA"/>
        </w:rPr>
        <w:t>First login to the s</w:t>
      </w:r>
      <w:r>
        <w:rPr>
          <w:lang w:val="en-CA"/>
        </w:rPr>
        <w:t xml:space="preserve">chool environment, using his/her login credentials </w:t>
      </w:r>
    </w:p>
    <w:p w14:paraId="1E6A68BA" w14:textId="4A91D8DA" w:rsidR="00CB40E7" w:rsidRDefault="00CB40E7" w:rsidP="00CB40E7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Once the student is recognized by the system, he/she can access the MTEL Student Portal</w:t>
      </w:r>
    </w:p>
    <w:p w14:paraId="01BD2F80" w14:textId="275D9303" w:rsidR="00CB40E7" w:rsidRDefault="002342D9" w:rsidP="00CB40E7">
      <w:pPr>
        <w:pStyle w:val="Paragraphedeliste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The</w:t>
      </w:r>
      <w:r w:rsidR="00CB40E7">
        <w:rPr>
          <w:rFonts w:eastAsia="Times New Roman"/>
          <w:lang w:val="en-CA"/>
        </w:rPr>
        <w:t xml:space="preserve"> direct link to the MTEL Student Portal is:</w:t>
      </w:r>
      <w:r w:rsidR="00A6458A" w:rsidRPr="00A6458A">
        <w:rPr>
          <w:lang w:val="en-CA"/>
        </w:rPr>
        <w:t xml:space="preserve"> </w:t>
      </w:r>
      <w:hyperlink r:id="rId9" w:history="1">
        <w:r w:rsidR="00A6458A" w:rsidRPr="005B7138">
          <w:rPr>
            <w:rStyle w:val="Lienhypertexte"/>
            <w:rFonts w:eastAsia="Times New Roman"/>
            <w:lang w:val="en-CA"/>
          </w:rPr>
          <w:t>https://ucdsb-student.mtel.ca/</w:t>
        </w:r>
      </w:hyperlink>
      <w:r w:rsidR="00A6458A">
        <w:rPr>
          <w:rFonts w:eastAsia="Times New Roman"/>
          <w:lang w:val="en-CA"/>
        </w:rPr>
        <w:t xml:space="preserve"> </w:t>
      </w:r>
      <w:r w:rsidR="00F64133" w:rsidRPr="00F64133">
        <w:rPr>
          <w:lang w:val="en-CA"/>
        </w:rPr>
        <w:t xml:space="preserve"> </w:t>
      </w:r>
      <w:r w:rsidR="00CB40E7">
        <w:rPr>
          <w:rFonts w:eastAsia="Times New Roman"/>
          <w:lang w:val="en-CA"/>
        </w:rPr>
        <w:t xml:space="preserve"> </w:t>
      </w:r>
      <w:r w:rsidR="008841EE">
        <w:rPr>
          <w:rFonts w:eastAsia="Times New Roman"/>
          <w:lang w:val="en-CA"/>
        </w:rPr>
        <w:t xml:space="preserve">, this link may be accessible directly through </w:t>
      </w:r>
      <w:r>
        <w:rPr>
          <w:rFonts w:eastAsia="Times New Roman"/>
          <w:lang w:val="en-CA"/>
        </w:rPr>
        <w:t>a</w:t>
      </w:r>
      <w:r w:rsidR="008841EE">
        <w:rPr>
          <w:rFonts w:eastAsia="Times New Roman"/>
          <w:lang w:val="en-CA"/>
        </w:rPr>
        <w:t xml:space="preserve"> web browser or integrated in a Widget on a student interface.</w:t>
      </w:r>
    </w:p>
    <w:p w14:paraId="7CD8FC7E" w14:textId="4A21F664" w:rsidR="002342D9" w:rsidRPr="002342D9" w:rsidRDefault="002342D9" w:rsidP="00C7714C">
      <w:pPr>
        <w:pStyle w:val="Paragraphedeliste"/>
        <w:numPr>
          <w:ilvl w:val="0"/>
          <w:numId w:val="2"/>
        </w:numPr>
        <w:rPr>
          <w:lang w:val="en-CA"/>
        </w:rPr>
      </w:pPr>
      <w:r w:rsidRPr="002342D9">
        <w:rPr>
          <w:lang w:val="en-CA"/>
        </w:rPr>
        <w:t xml:space="preserve">Once the student has access to the MTEL Student Portal, </w:t>
      </w:r>
      <w:r>
        <w:rPr>
          <w:lang w:val="en-CA"/>
        </w:rPr>
        <w:t>h</w:t>
      </w:r>
      <w:r w:rsidRPr="002342D9">
        <w:rPr>
          <w:lang w:val="en-CA"/>
        </w:rPr>
        <w:t>e</w:t>
      </w:r>
      <w:r>
        <w:rPr>
          <w:lang w:val="en-CA"/>
        </w:rPr>
        <w:t>/</w:t>
      </w:r>
      <w:r w:rsidRPr="002342D9">
        <w:rPr>
          <w:lang w:val="en-CA"/>
        </w:rPr>
        <w:t>she will see a blue interface</w:t>
      </w:r>
      <w:r>
        <w:rPr>
          <w:lang w:val="en-CA"/>
        </w:rPr>
        <w:t>.</w:t>
      </w:r>
      <w:r w:rsidRPr="002342D9">
        <w:rPr>
          <w:lang w:val="en-CA"/>
        </w:rPr>
        <w:t xml:space="preserve"> </w:t>
      </w:r>
    </w:p>
    <w:p w14:paraId="16320130" w14:textId="57DCE3F6" w:rsidR="008841EE" w:rsidRDefault="00EF7EDC" w:rsidP="008841EE">
      <w:pPr>
        <w:pStyle w:val="Paragraphedeliste"/>
        <w:jc w:val="center"/>
        <w:rPr>
          <w:lang w:val="en-CA"/>
        </w:rPr>
      </w:pPr>
      <w:r>
        <w:rPr>
          <w:noProof/>
        </w:rPr>
        <w:drawing>
          <wp:inline distT="0" distB="0" distL="0" distR="0" wp14:anchorId="502229B6" wp14:editId="3D83EA95">
            <wp:extent cx="3261951" cy="163852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8187" cy="16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7B20" w14:textId="2337A540" w:rsidR="008841EE" w:rsidRDefault="008841EE" w:rsidP="00CB40E7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If the student has an active placement, he/she will </w:t>
      </w:r>
      <w:r w:rsidR="002342D9">
        <w:rPr>
          <w:lang w:val="en-CA"/>
        </w:rPr>
        <w:t xml:space="preserve">be able to </w:t>
      </w:r>
      <w:r>
        <w:rPr>
          <w:lang w:val="en-CA"/>
        </w:rPr>
        <w:t>access its placement information.</w:t>
      </w:r>
    </w:p>
    <w:p w14:paraId="5F7201F8" w14:textId="7F341E50" w:rsidR="00D167A1" w:rsidRPr="00D167A1" w:rsidRDefault="008841EE" w:rsidP="00D167A1">
      <w:pPr>
        <w:pStyle w:val="Paragraphedeliste"/>
        <w:jc w:val="center"/>
        <w:rPr>
          <w:lang w:val="en-CA"/>
        </w:rPr>
      </w:pPr>
      <w:r>
        <w:rPr>
          <w:noProof/>
        </w:rPr>
        <w:drawing>
          <wp:inline distT="0" distB="0" distL="0" distR="0" wp14:anchorId="563C1528" wp14:editId="1DB8B156">
            <wp:extent cx="2847952" cy="1657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6525" cy="166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A9DE" w14:textId="7D0033E7" w:rsidR="00CB40E7" w:rsidRDefault="00D167A1" w:rsidP="00D167A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The student is now ready to open a placement and manage its content.</w:t>
      </w:r>
    </w:p>
    <w:p w14:paraId="09E5A80C" w14:textId="63D52660" w:rsidR="664151E7" w:rsidRDefault="664151E7"/>
    <w:p w14:paraId="0BD41CBB" w14:textId="7929CFFD" w:rsidR="00CA6115" w:rsidRDefault="00CA6115" w:rsidP="00CA6115">
      <w:r>
        <w:lastRenderedPageBreak/>
        <w:t xml:space="preserve">Once a student </w:t>
      </w:r>
      <w:r w:rsidR="00F6537C">
        <w:t xml:space="preserve">ends </w:t>
      </w:r>
      <w:r w:rsidR="001C17F9">
        <w:t>his</w:t>
      </w:r>
      <w:r w:rsidR="00D37ACA">
        <w:t>/her access to the MTEL Studen</w:t>
      </w:r>
      <w:r w:rsidR="004C1221">
        <w:t>t</w:t>
      </w:r>
      <w:r w:rsidR="00D37ACA">
        <w:t xml:space="preserve"> Porta</w:t>
      </w:r>
      <w:r w:rsidR="003F0CCF">
        <w:t xml:space="preserve">l, </w:t>
      </w:r>
      <w:r w:rsidR="008E6C73">
        <w:t xml:space="preserve">he/she </w:t>
      </w:r>
      <w:r w:rsidR="518E5168">
        <w:t>must</w:t>
      </w:r>
      <w:r w:rsidR="006C112A">
        <w:t xml:space="preserve"> use the </w:t>
      </w:r>
      <w:r w:rsidR="005D5802">
        <w:t xml:space="preserve">sign-out </w:t>
      </w:r>
      <w:r w:rsidR="008E6C73">
        <w:t>button</w:t>
      </w:r>
      <w:r w:rsidR="00B46E97">
        <w:t xml:space="preserve"> to exit the portal,</w:t>
      </w:r>
      <w:r w:rsidR="006C112A">
        <w:t xml:space="preserve"> </w:t>
      </w:r>
      <w:r w:rsidR="003B656D">
        <w:t>shutdown the browser</w:t>
      </w:r>
      <w:r w:rsidR="00556796">
        <w:t xml:space="preserve"> and </w:t>
      </w:r>
      <w:r w:rsidR="00685D85">
        <w:t>logout of the computer</w:t>
      </w:r>
      <w:r w:rsidR="003B656D">
        <w:t xml:space="preserve"> before another stu</w:t>
      </w:r>
      <w:r w:rsidR="00B16057">
        <w:t>dent starts a new session.</w:t>
      </w:r>
    </w:p>
    <w:p w14:paraId="685361AA" w14:textId="52752A06" w:rsidR="00CA1AF3" w:rsidRPr="00CA6115" w:rsidRDefault="00CA1AF3" w:rsidP="00CA1AF3">
      <w:pPr>
        <w:jc w:val="center"/>
      </w:pPr>
      <w:r>
        <w:rPr>
          <w:noProof/>
        </w:rPr>
        <w:drawing>
          <wp:inline distT="0" distB="0" distL="0" distR="0" wp14:anchorId="73DA08C2" wp14:editId="57B658FE">
            <wp:extent cx="967255" cy="1285346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3629" cy="129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85EB3" w14:textId="77777777" w:rsidR="00CB40E7" w:rsidRDefault="00CB40E7" w:rsidP="00CB40E7"/>
    <w:p w14:paraId="5F5138E9" w14:textId="0980F8AB" w:rsidR="00CB40E7" w:rsidRDefault="00CB40E7" w:rsidP="664151E7"/>
    <w:p w14:paraId="45335004" w14:textId="4B0A9C58" w:rsidR="664151E7" w:rsidRDefault="664151E7" w:rsidP="664151E7"/>
    <w:p w14:paraId="5283CBC4" w14:textId="33D07D48" w:rsidR="4D3EEA9E" w:rsidRDefault="4D3EEA9E" w:rsidP="664151E7"/>
    <w:p w14:paraId="75262763" w14:textId="3E174EFB" w:rsidR="664151E7" w:rsidRDefault="664151E7" w:rsidP="664151E7"/>
    <w:p w14:paraId="45102573" w14:textId="6062FFBB" w:rsidR="000373D4" w:rsidRPr="000373D4" w:rsidRDefault="000373D4" w:rsidP="000373D4"/>
    <w:sectPr w:rsidR="000373D4" w:rsidRPr="000373D4" w:rsidSect="008841EE">
      <w:pgSz w:w="12240" w:h="15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27EF7"/>
    <w:multiLevelType w:val="hybridMultilevel"/>
    <w:tmpl w:val="2CB0D968"/>
    <w:lvl w:ilvl="0" w:tplc="F0601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A85"/>
    <w:multiLevelType w:val="hybridMultilevel"/>
    <w:tmpl w:val="DF265646"/>
    <w:lvl w:ilvl="0" w:tplc="D0F24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E7"/>
    <w:rsid w:val="000373D4"/>
    <w:rsid w:val="0008592B"/>
    <w:rsid w:val="001C17F9"/>
    <w:rsid w:val="002342D9"/>
    <w:rsid w:val="00303CFE"/>
    <w:rsid w:val="00340427"/>
    <w:rsid w:val="003B656D"/>
    <w:rsid w:val="003F0CCF"/>
    <w:rsid w:val="004B27A3"/>
    <w:rsid w:val="004C1221"/>
    <w:rsid w:val="00556796"/>
    <w:rsid w:val="005A2E99"/>
    <w:rsid w:val="005D5802"/>
    <w:rsid w:val="00685D85"/>
    <w:rsid w:val="006C112A"/>
    <w:rsid w:val="00821CDE"/>
    <w:rsid w:val="008841EE"/>
    <w:rsid w:val="008E6C73"/>
    <w:rsid w:val="00A13959"/>
    <w:rsid w:val="00A258A9"/>
    <w:rsid w:val="00A6458A"/>
    <w:rsid w:val="00AB2263"/>
    <w:rsid w:val="00AC1D97"/>
    <w:rsid w:val="00B16057"/>
    <w:rsid w:val="00B46E97"/>
    <w:rsid w:val="00C01933"/>
    <w:rsid w:val="00CA1AF3"/>
    <w:rsid w:val="00CA6115"/>
    <w:rsid w:val="00CB40E7"/>
    <w:rsid w:val="00CB73F2"/>
    <w:rsid w:val="00D167A1"/>
    <w:rsid w:val="00D37ACA"/>
    <w:rsid w:val="00EF7EDC"/>
    <w:rsid w:val="00F64133"/>
    <w:rsid w:val="00F6537C"/>
    <w:rsid w:val="1144A0BE"/>
    <w:rsid w:val="2779445C"/>
    <w:rsid w:val="46632AAE"/>
    <w:rsid w:val="4D3EEA9E"/>
    <w:rsid w:val="518E5168"/>
    <w:rsid w:val="664151E7"/>
    <w:rsid w:val="72B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B023"/>
  <w15:chartTrackingRefBased/>
  <w15:docId w15:val="{89B48AD4-41C3-4523-9A2B-16F7DB2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40E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CB40E7"/>
    <w:pPr>
      <w:spacing w:after="0" w:line="240" w:lineRule="auto"/>
      <w:ind w:left="720"/>
    </w:pPr>
    <w:rPr>
      <w:rFonts w:ascii="Calibri" w:hAnsi="Calibri" w:cs="Calibri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CB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ucdsb-student.mtel.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DF7FC4424641876BD3BC9ADC17FF" ma:contentTypeVersion="14" ma:contentTypeDescription="Create a new document." ma:contentTypeScope="" ma:versionID="21dc7325b2d60c77af6a3e7ab9ddb8b8">
  <xsd:schema xmlns:xsd="http://www.w3.org/2001/XMLSchema" xmlns:xs="http://www.w3.org/2001/XMLSchema" xmlns:p="http://schemas.microsoft.com/office/2006/metadata/properties" xmlns:ns2="f67fe2f0-1764-4669-9397-87ded6ce4f8e" xmlns:ns3="a71c73b8-a279-43b9-8035-61bfa17a176a" targetNamespace="http://schemas.microsoft.com/office/2006/metadata/properties" ma:root="true" ma:fieldsID="9afb4916d28bfd8d359bf8006e8fa92c" ns2:_="" ns3:_="">
    <xsd:import namespace="f67fe2f0-1764-4669-9397-87ded6ce4f8e"/>
    <xsd:import namespace="a71c73b8-a279-43b9-8035-61bfa17a17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e2f0-1764-4669-9397-87ded6ce4f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c73b8-a279-43b9-8035-61bfa17a1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67810-46F9-46BA-AAA0-AD2DD8A1BA3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1c73b8-a279-43b9-8035-61bfa17a176a"/>
    <ds:schemaRef ds:uri="http://purl.org/dc/terms/"/>
    <ds:schemaRef ds:uri="http://schemas.openxmlformats.org/package/2006/metadata/core-properties"/>
    <ds:schemaRef ds:uri="f67fe2f0-1764-4669-9397-87ded6ce4f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4D814F-21B0-4487-9A9F-947ACB4A5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80C3B-7301-479B-8248-233D9B92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e2f0-1764-4669-9397-87ded6ce4f8e"/>
    <ds:schemaRef ds:uri="a71c73b8-a279-43b9-8035-61bfa17a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6" baseType="variant"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https://abcdsb-student.mtel.ca/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Ménard</dc:creator>
  <cp:keywords/>
  <dc:description/>
  <cp:lastModifiedBy>Denis Ménard</cp:lastModifiedBy>
  <cp:revision>3</cp:revision>
  <dcterms:created xsi:type="dcterms:W3CDTF">2020-02-04T14:57:00Z</dcterms:created>
  <dcterms:modified xsi:type="dcterms:W3CDTF">2020-02-04T14:57:00Z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0x0101003A5ADF7FC4424641876BD3BC9ADC17FF</vt:lpwstr>
  </property>
</Properties>
</file>